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35" w:rsidRDefault="00A05935" w:rsidP="00A059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EHI 2016 médiakiadvány</w:t>
      </w:r>
    </w:p>
    <w:p w:rsidR="009565B1" w:rsidRDefault="009565B1" w:rsidP="00A0593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5935" w:rsidRDefault="00A05935" w:rsidP="00A0593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Az EU új tanulmánya a szívről:</w:t>
      </w:r>
    </w:p>
    <w:p w:rsidR="00A05935" w:rsidRPr="00AE0CAC" w:rsidRDefault="00A05935" w:rsidP="00A05935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2"/>
        </w:rPr>
        <w:t>Magyarország rámutat a megelőzés fontosságára</w:t>
      </w:r>
      <w:r>
        <w:rPr>
          <w:rFonts w:ascii="Times New Roman" w:hAnsi="Times New Roman"/>
          <w:b/>
          <w:sz w:val="48"/>
        </w:rPr>
        <w:t xml:space="preserve"> </w:t>
      </w:r>
    </w:p>
    <w:p w:rsidR="00A05935" w:rsidRPr="00AE0CAC" w:rsidRDefault="00A05935" w:rsidP="00A059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Jelentős egyenlőtlenségek az országok közötti alapvető szívgyógyszerek használatában</w:t>
      </w:r>
    </w:p>
    <w:p w:rsidR="00A05935" w:rsidRPr="00AE0CAC" w:rsidRDefault="00A05935" w:rsidP="00A05935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</w:rPr>
        <w:t>A szívbetegségeknek Magyarországon javulniuk kell, mivel, a felmért 30 országból a 22. helyen tartózkodik, mondja a ma Brüsszelben közzétett Euro Szív Index 2016 (Euro Heart Index, EHI). Az Index 30 európai országban lévő szívellátást hasonlítja össze, ahol Franciaország a bajnok, amelyet szorosan követi Norvégia és Svédország. A szívellátás szinte minden országban javul, de az Európát átszelő szakadékok veszélyeztetik a jogosságot. Az alapvető szívgyógyszerekhez való egyenrangú hozzáférés tízezrek életét mentené meg.</w:t>
      </w:r>
    </w:p>
    <w:p w:rsidR="00A05935" w:rsidRPr="00AE0CAC" w:rsidRDefault="00A05935" w:rsidP="00A059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cs/>
        </w:rPr>
        <w:t>„</w:t>
      </w:r>
      <w:r>
        <w:rPr>
          <w:rFonts w:ascii="Times New Roman" w:hAnsi="Times New Roman"/>
          <w:sz w:val="24"/>
        </w:rPr>
        <w:t>Ami a szívellátást illeti, Magyarország számos európai országgal együtt közös problémás mintát oszt meg</w:t>
      </w:r>
      <w:r>
        <w:rPr>
          <w:rFonts w:ascii="Times New Roman" w:hAnsi="Times New Roman"/>
          <w:sz w:val="24"/>
          <w:cs/>
        </w:rPr>
        <w:t>”</w:t>
      </w:r>
      <w:r>
        <w:rPr>
          <w:rFonts w:ascii="Times New Roman" w:hAnsi="Times New Roman"/>
          <w:sz w:val="24"/>
        </w:rPr>
        <w:t xml:space="preserve">, mondja Dr. Beatriz Cebolla, az EHI vezetője. </w:t>
      </w:r>
      <w:r>
        <w:rPr>
          <w:rFonts w:ascii="Times New Roman" w:hAnsi="Times New Roman"/>
          <w:sz w:val="24"/>
          <w:cs/>
        </w:rPr>
        <w:t>„</w:t>
      </w:r>
      <w:r>
        <w:rPr>
          <w:rFonts w:ascii="Times New Roman" w:hAnsi="Times New Roman"/>
          <w:sz w:val="24"/>
        </w:rPr>
        <w:t>Jelen van egy egészségtelen életmódok kombinációja, mint pl. a mozgásszegény életmód, az elhízás, az alkoholfogyasztás és a magas vérnyomás, és a szívbetegségekre való hatékony és összehangolt reakciók hiánya. Ezek a tényezők magas szintű, szívvel összefüggő halálozást eredményeznek.</w:t>
      </w:r>
      <w:r>
        <w:rPr>
          <w:rFonts w:ascii="Times New Roman" w:hAnsi="Times New Roman"/>
          <w:sz w:val="24"/>
          <w:cs/>
        </w:rPr>
        <w:t xml:space="preserve">” </w:t>
      </w:r>
    </w:p>
    <w:p w:rsidR="00A05935" w:rsidRDefault="00A05935" w:rsidP="00A05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cs/>
        </w:rPr>
        <w:t>„</w:t>
      </w:r>
      <w:r>
        <w:rPr>
          <w:rFonts w:ascii="Times New Roman" w:hAnsi="Times New Roman"/>
          <w:sz w:val="24"/>
        </w:rPr>
        <w:t>Magyarországnak szüksége van e probléma jobb megközelítésére: Egyrészt sürgősen javítani kell a magyarok életstílusán és szokásain, a megfelelő gyógyszerek kíséretében, amennyiben szükségesek: olcsó generikus gyógyszerek a vérnyomás és a vérzsírszint csökkentésére.  Másrészt nagyon fontos lenne befektetni a szív ellátás előmenetelébe.</w:t>
      </w:r>
      <w:r>
        <w:rPr>
          <w:rFonts w:ascii="Times New Roman" w:hAnsi="Times New Roman"/>
          <w:sz w:val="24"/>
          <w:cs/>
        </w:rPr>
        <w:t>”</w:t>
      </w:r>
    </w:p>
    <w:p w:rsidR="00A05935" w:rsidRPr="008600EC" w:rsidRDefault="00A05935" w:rsidP="00A05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Professzor Arne Björnberg, a HCP elnöke, a nagyobb képet magyarázza: </w:t>
      </w:r>
      <w:r>
        <w:rPr>
          <w:rFonts w:ascii="Times New Roman" w:hAnsi="Times New Roman"/>
          <w:color w:val="000000"/>
          <w:sz w:val="24"/>
          <w:cs/>
        </w:rPr>
        <w:t>„</w:t>
      </w:r>
      <w:r>
        <w:rPr>
          <w:rFonts w:ascii="Times New Roman" w:hAnsi="Times New Roman"/>
          <w:color w:val="000000"/>
          <w:sz w:val="24"/>
        </w:rPr>
        <w:t>Ami a szív ellátást illeti, jelentős különbség van az európai irányelvek, ami betegek kezelését illeti, és a kardiológiai ellátás végzése között. Az alapvető szívgyógyszerek bevezetése véletlenszerűnek tűnik, ami alig tükrözi vissza az európaiak igényeit.</w:t>
      </w:r>
      <w:r>
        <w:rPr>
          <w:rFonts w:ascii="Times New Roman" w:hAnsi="Times New Roman"/>
          <w:sz w:val="24"/>
        </w:rPr>
        <w:t xml:space="preserve"> A terápiák további szisztematikus használata, mint például a sztatinok és a clopidogrel, ezrek életét mentené meg!</w:t>
      </w:r>
      <w:r>
        <w:rPr>
          <w:rFonts w:ascii="Times New Roman" w:hAnsi="Times New Roman"/>
          <w:sz w:val="24"/>
          <w:cs/>
        </w:rPr>
        <w:t>”</w:t>
      </w:r>
      <w:r>
        <w:rPr>
          <w:rFonts w:ascii="Times New Roman" w:hAnsi="Times New Roman"/>
          <w:color w:val="000000"/>
          <w:sz w:val="24"/>
          <w:cs/>
        </w:rPr>
        <w:t xml:space="preserve"> </w:t>
      </w:r>
    </w:p>
    <w:p w:rsidR="00A05935" w:rsidRPr="00BF0B70" w:rsidRDefault="00A05935" w:rsidP="00A059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cs/>
        </w:rPr>
        <w:t>„</w:t>
      </w:r>
      <w:r>
        <w:rPr>
          <w:rFonts w:ascii="Times New Roman" w:hAnsi="Times New Roman"/>
          <w:color w:val="000000"/>
          <w:sz w:val="24"/>
        </w:rPr>
        <w:t>Nyilvánvaló, hogy a magas kiadások és a jó eredmények összefüggésben vannak. A gazdag országok megengedhetik maguknak a betegek kórházi ellátását gyengébb tünetek során, ami megakadályozhatja az állapot romlását</w:t>
      </w:r>
      <w:r>
        <w:rPr>
          <w:rFonts w:ascii="Times New Roman" w:hAnsi="Times New Roman"/>
          <w:color w:val="000000"/>
          <w:sz w:val="24"/>
          <w:cs/>
        </w:rPr>
        <w:t>”</w:t>
      </w:r>
      <w:r>
        <w:rPr>
          <w:rFonts w:ascii="Times New Roman" w:hAnsi="Times New Roman"/>
          <w:color w:val="000000"/>
          <w:sz w:val="24"/>
        </w:rPr>
        <w:t xml:space="preserve">, teszi hozzá professzor Björnberg. </w:t>
      </w:r>
      <w:r>
        <w:rPr>
          <w:rFonts w:ascii="Times New Roman" w:hAnsi="Times New Roman"/>
          <w:color w:val="000000"/>
          <w:sz w:val="24"/>
          <w:cs/>
        </w:rPr>
        <w:t>„</w:t>
      </w:r>
      <w:r>
        <w:rPr>
          <w:rFonts w:ascii="Times New Roman" w:hAnsi="Times New Roman"/>
          <w:color w:val="000000"/>
          <w:sz w:val="24"/>
        </w:rPr>
        <w:t>De sokat lehet elérni még kis költségvetéssel is, figyelembe véve a megfelelő prioritásokat.</w:t>
      </w:r>
      <w:r>
        <w:rPr>
          <w:rFonts w:ascii="Times New Roman" w:hAnsi="Times New Roman"/>
          <w:color w:val="000000"/>
          <w:sz w:val="24"/>
          <w:cs/>
        </w:rPr>
        <w:t>”</w:t>
      </w:r>
    </w:p>
    <w:p w:rsidR="00A05935" w:rsidRDefault="00A41AD1" w:rsidP="00A0593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41AD1">
        <w:rPr>
          <w:noProof/>
          <w:lang w:val="sv-SE" w:eastAsia="sv-SE"/>
        </w:rPr>
        <w:lastRenderedPageBreak/>
        <w:drawing>
          <wp:inline distT="0" distB="0" distL="0" distR="0">
            <wp:extent cx="5951220" cy="3314700"/>
            <wp:effectExtent l="0" t="0" r="0" b="0"/>
            <wp:docPr id="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35" w:rsidRDefault="00A05935" w:rsidP="00A059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Tudnivalók az EHI-ről </w:t>
      </w:r>
    </w:p>
    <w:p w:rsidR="00A05935" w:rsidRPr="00BF0B70" w:rsidRDefault="00A05935" w:rsidP="00A059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Az Euro Szív Index egy kardiovaszkuláris egészségügyi rendszerekről szóló rangsort biztosít 30 országban, figyelembe véve négy fő területet: </w:t>
      </w:r>
      <w:r w:rsidR="0004328F">
        <w:rPr>
          <w:rFonts w:ascii="Times New Roman" w:hAnsi="Times New Roman"/>
          <w:color w:val="000000"/>
          <w:sz w:val="24"/>
        </w:rPr>
        <w:t>31</w:t>
      </w:r>
      <w:r>
        <w:rPr>
          <w:rFonts w:ascii="Times New Roman" w:hAnsi="Times New Roman"/>
          <w:color w:val="000000"/>
          <w:sz w:val="24"/>
        </w:rPr>
        <w:t xml:space="preserve"> mutatón mért megelőzést, az eljárásokat, az ellátáshoz való hozzáférést és az eredményeket. Az index nyilvános statisztikákon és független kutatásokon van kialakítva. Az EHI létrehozója a Health Consumer Powerhouse Ltd, amely 2004 óta mintegy 50 index publikációból elemzi az európai nemzeti egészségügyi rendszerek teljesítményét. Minden HCP index fogyasztó-központú pozíciót foglal. Az EHI 2016 előállítását az Amgen Europe GmbH korlátlan támogatása tette lehetővé. </w:t>
      </w:r>
    </w:p>
    <w:p w:rsidR="00A41AD1" w:rsidRPr="002A10B0" w:rsidRDefault="00A05935" w:rsidP="00A41AD1">
      <w:pPr>
        <w:pStyle w:val="HTMLPreformatted"/>
      </w:pPr>
      <w:r w:rsidRPr="00A41AD1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A41AD1">
        <w:rPr>
          <w:rFonts w:ascii="Times New Roman" w:hAnsi="Times New Roman" w:cs="Times New Roman"/>
          <w:sz w:val="24"/>
        </w:rPr>
        <w:t>teljes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EHI </w:t>
      </w:r>
      <w:proofErr w:type="spellStart"/>
      <w:r w:rsidRPr="00A41AD1">
        <w:rPr>
          <w:rFonts w:ascii="Times New Roman" w:hAnsi="Times New Roman" w:cs="Times New Roman"/>
          <w:sz w:val="24"/>
        </w:rPr>
        <w:t>jelentés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AD1">
        <w:rPr>
          <w:rFonts w:ascii="Times New Roman" w:hAnsi="Times New Roman" w:cs="Times New Roman"/>
          <w:sz w:val="24"/>
        </w:rPr>
        <w:t>amely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AD1">
        <w:rPr>
          <w:rFonts w:ascii="Times New Roman" w:hAnsi="Times New Roman" w:cs="Times New Roman"/>
          <w:sz w:val="24"/>
        </w:rPr>
        <w:t>az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AD1">
        <w:rPr>
          <w:rFonts w:ascii="Times New Roman" w:hAnsi="Times New Roman" w:cs="Times New Roman"/>
          <w:sz w:val="24"/>
        </w:rPr>
        <w:t>adatokat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AD1">
        <w:rPr>
          <w:rFonts w:ascii="Times New Roman" w:hAnsi="Times New Roman" w:cs="Times New Roman"/>
          <w:sz w:val="24"/>
        </w:rPr>
        <w:t>és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41AD1">
        <w:rPr>
          <w:rFonts w:ascii="Times New Roman" w:hAnsi="Times New Roman" w:cs="Times New Roman"/>
          <w:sz w:val="24"/>
        </w:rPr>
        <w:t>módszereket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AD1">
        <w:rPr>
          <w:rFonts w:ascii="Times New Roman" w:hAnsi="Times New Roman" w:cs="Times New Roman"/>
          <w:sz w:val="24"/>
        </w:rPr>
        <w:t>magyarázza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A41AD1">
        <w:rPr>
          <w:rFonts w:ascii="Times New Roman" w:hAnsi="Times New Roman" w:cs="Times New Roman"/>
          <w:sz w:val="24"/>
        </w:rPr>
        <w:t>mátrixszal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AD1">
        <w:rPr>
          <w:rFonts w:ascii="Times New Roman" w:hAnsi="Times New Roman" w:cs="Times New Roman"/>
          <w:sz w:val="24"/>
        </w:rPr>
        <w:t>és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41AD1">
        <w:rPr>
          <w:rFonts w:ascii="Times New Roman" w:hAnsi="Times New Roman" w:cs="Times New Roman"/>
          <w:sz w:val="24"/>
        </w:rPr>
        <w:t>sajtóhírekkel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AD1">
        <w:rPr>
          <w:rFonts w:ascii="Times New Roman" w:hAnsi="Times New Roman" w:cs="Times New Roman"/>
          <w:sz w:val="24"/>
        </w:rPr>
        <w:t>együtt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AD1">
        <w:rPr>
          <w:rFonts w:ascii="Times New Roman" w:hAnsi="Times New Roman" w:cs="Times New Roman"/>
          <w:sz w:val="24"/>
        </w:rPr>
        <w:t>szabadon</w:t>
      </w:r>
      <w:proofErr w:type="spellEnd"/>
      <w:r w:rsidRPr="00A41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AD1">
        <w:rPr>
          <w:rFonts w:ascii="Times New Roman" w:hAnsi="Times New Roman" w:cs="Times New Roman"/>
          <w:sz w:val="24"/>
        </w:rPr>
        <w:t>hozzáférhető</w:t>
      </w:r>
      <w:proofErr w:type="spellEnd"/>
      <w:r w:rsidRPr="00A41AD1">
        <w:rPr>
          <w:rFonts w:ascii="Times New Roman" w:hAnsi="Times New Roman" w:cs="Times New Roman"/>
          <w:sz w:val="22"/>
        </w:rPr>
        <w:t>:</w:t>
      </w:r>
      <w:r w:rsidRPr="00A41AD1">
        <w:rPr>
          <w:rFonts w:ascii="Times New Roman" w:hAnsi="Times New Roman"/>
          <w:sz w:val="28"/>
        </w:rPr>
        <w:t xml:space="preserve"> </w:t>
      </w:r>
      <w:hyperlink r:id="rId7" w:history="1">
        <w:r w:rsidR="00A41AD1" w:rsidRPr="00373FCE">
          <w:rPr>
            <w:rStyle w:val="Hyperlink"/>
            <w:rFonts w:ascii="Times New Roman" w:hAnsi="Times New Roman" w:cs="Times New Roman"/>
            <w:sz w:val="24"/>
            <w:szCs w:val="24"/>
            <w:lang w:eastAsia="sv-SE"/>
          </w:rPr>
          <w:t>www.healthpowerhouse.com/publications/euro-heart-index-2016/</w:t>
        </w:r>
      </w:hyperlink>
      <w:r w:rsidR="00A41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935" w:rsidRDefault="00A05935" w:rsidP="00A05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05935" w:rsidRDefault="00A05935" w:rsidP="00A05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További információkért, kérjük, lépjen kapcsolatba:</w:t>
      </w:r>
    </w:p>
    <w:p w:rsidR="00A05935" w:rsidRPr="00284A20" w:rsidRDefault="00A05935" w:rsidP="00A05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Az EHI projekt igazgatója: Dr</w:t>
      </w:r>
      <w:r>
        <w:rPr>
          <w:rFonts w:ascii="Times New Roman" w:hAnsi="Times New Roman"/>
          <w:color w:val="00B0F0"/>
          <w:sz w:val="24"/>
        </w:rPr>
        <w:t>.</w:t>
      </w:r>
      <w:r>
        <w:rPr>
          <w:rFonts w:ascii="Times New Roman" w:hAnsi="Times New Roman"/>
          <w:sz w:val="24"/>
        </w:rPr>
        <w:t xml:space="preserve"> Beatriz Cebolla (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beatriz.cebolla@healthpowerhouse.com</w:t>
        </w:r>
      </w:hyperlink>
      <w:r>
        <w:rPr>
          <w:rFonts w:ascii="Times New Roman" w:hAnsi="Times New Roman"/>
          <w:sz w:val="24"/>
        </w:rPr>
        <w:t xml:space="preserve">), </w:t>
      </w:r>
    </w:p>
    <w:p w:rsidR="00A05935" w:rsidRDefault="00A05935" w:rsidP="00A0593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+49 152 2371 9856 </w:t>
      </w:r>
    </w:p>
    <w:p w:rsidR="00A05935" w:rsidRDefault="00A05935" w:rsidP="00A05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 HCP Ltd. elnöke: Professzor Arne Björnberg (</w:t>
      </w:r>
      <w:hyperlink r:id="rId9" w:history="1">
        <w:r>
          <w:rPr>
            <w:rStyle w:val="Hyperlink"/>
          </w:rPr>
          <w:t>arne.bjornberg@healthpowerhouse.com</w:t>
        </w:r>
      </w:hyperlink>
      <w:r>
        <w:t>),</w:t>
      </w:r>
      <w:r>
        <w:rPr>
          <w:rFonts w:ascii="Times New Roman" w:hAnsi="Times New Roman"/>
          <w:sz w:val="24"/>
        </w:rPr>
        <w:t xml:space="preserve"> </w:t>
      </w:r>
    </w:p>
    <w:p w:rsidR="00A05935" w:rsidRDefault="00A05935" w:rsidP="00A05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+46 705 848451</w:t>
      </w:r>
    </w:p>
    <w:p w:rsidR="00A05935" w:rsidRDefault="00A05935" w:rsidP="00A05935">
      <w:pPr>
        <w:rPr>
          <w:rFonts w:ascii="Times New Roman" w:hAnsi="Times New Roman"/>
          <w:sz w:val="24"/>
          <w:szCs w:val="24"/>
        </w:rPr>
      </w:pPr>
    </w:p>
    <w:p w:rsidR="00A05935" w:rsidRPr="00F2203F" w:rsidRDefault="00A05935" w:rsidP="00A059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HCP Ltd. 2016</w:t>
      </w:r>
    </w:p>
    <w:sectPr w:rsidR="00A05935" w:rsidRPr="00F2203F" w:rsidSect="00A05935">
      <w:headerReference w:type="default" r:id="rId10"/>
      <w:footerReference w:type="default" r:id="rId11"/>
      <w:pgSz w:w="12240" w:h="15840"/>
      <w:pgMar w:top="1440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08" w:rsidRDefault="00251C08" w:rsidP="00A05935">
      <w:pPr>
        <w:spacing w:after="0" w:line="240" w:lineRule="auto"/>
      </w:pPr>
      <w:r>
        <w:separator/>
      </w:r>
    </w:p>
  </w:endnote>
  <w:endnote w:type="continuationSeparator" w:id="0">
    <w:p w:rsidR="00251C08" w:rsidRDefault="00251C08" w:rsidP="00A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35" w:rsidRDefault="00A059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5B1">
      <w:rPr>
        <w:noProof/>
      </w:rPr>
      <w:t>1</w:t>
    </w:r>
    <w:r>
      <w:fldChar w:fldCharType="end"/>
    </w:r>
  </w:p>
  <w:p w:rsidR="00A05935" w:rsidRDefault="00A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08" w:rsidRDefault="00251C08" w:rsidP="00A05935">
      <w:pPr>
        <w:spacing w:after="0" w:line="240" w:lineRule="auto"/>
      </w:pPr>
      <w:r>
        <w:separator/>
      </w:r>
    </w:p>
  </w:footnote>
  <w:footnote w:type="continuationSeparator" w:id="0">
    <w:p w:rsidR="00251C08" w:rsidRDefault="00251C08" w:rsidP="00A0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35" w:rsidRDefault="00A05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4328F"/>
    <w:rsid w:val="000E0DD5"/>
    <w:rsid w:val="00251C08"/>
    <w:rsid w:val="008E74A2"/>
    <w:rsid w:val="009565B1"/>
    <w:rsid w:val="00A05935"/>
    <w:rsid w:val="00A41AD1"/>
    <w:rsid w:val="00A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46F0"/>
  <w15:chartTrackingRefBased/>
  <w15:docId w15:val="{28BA6E12-5F70-4816-9207-4BE8E3D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DD5"/>
    <w:rPr>
      <w:rFonts w:ascii="Tahoma" w:hAnsi="Tahoma" w:cs="Tahoma"/>
      <w:sz w:val="16"/>
      <w:szCs w:val="16"/>
      <w:lang w:val="hu-HU" w:eastAsia="hu-HU"/>
    </w:rPr>
  </w:style>
  <w:style w:type="character" w:styleId="Hyperlink">
    <w:name w:val="Hyperlink"/>
    <w:uiPriority w:val="99"/>
    <w:unhideWhenUsed/>
    <w:rsid w:val="00BD6420"/>
    <w:rPr>
      <w:color w:val="0000FF"/>
      <w:u w:val="single"/>
      <w:lang w:val="hu-HU" w:eastAsia="hu-HU"/>
    </w:rPr>
  </w:style>
  <w:style w:type="paragraph" w:styleId="Header">
    <w:name w:val="header"/>
    <w:basedOn w:val="Normal"/>
    <w:link w:val="HeaderChar"/>
    <w:uiPriority w:val="99"/>
    <w:semiHidden/>
    <w:unhideWhenUsed/>
    <w:rsid w:val="0079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5BF"/>
  </w:style>
  <w:style w:type="paragraph" w:styleId="Footer">
    <w:name w:val="footer"/>
    <w:basedOn w:val="Normal"/>
    <w:link w:val="FooterChar"/>
    <w:uiPriority w:val="99"/>
    <w:unhideWhenUsed/>
    <w:rsid w:val="0079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BF"/>
  </w:style>
  <w:style w:type="paragraph" w:styleId="HTMLPreformatted">
    <w:name w:val="HTML Preformatted"/>
    <w:basedOn w:val="Normal"/>
    <w:link w:val="HTMLPreformattedChar"/>
    <w:uiPriority w:val="99"/>
    <w:unhideWhenUsed/>
    <w:rsid w:val="00A41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1AD1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Links>
    <vt:vector size="18" baseType="variant">
      <vt:variant>
        <vt:i4>1441897</vt:i4>
      </vt:variant>
      <vt:variant>
        <vt:i4>6</vt:i4>
      </vt:variant>
      <vt:variant>
        <vt:i4>0</vt:i4>
      </vt:variant>
      <vt:variant>
        <vt:i4>5</vt:i4>
      </vt:variant>
      <vt:variant>
        <vt:lpwstr>mailto:arne.bjornberg@healthpowerhouse.com</vt:lpwstr>
      </vt:variant>
      <vt:variant>
        <vt:lpwstr/>
      </vt:variant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mailto:beatriz.cebolla@healthpowerhouse.com</vt:lpwstr>
      </vt:variant>
      <vt:variant>
        <vt:lpwstr/>
      </vt:variant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http://www.healthpowerhouse.com/xxx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Hjertqvist</dc:creator>
  <cp:keywords/>
  <cp:lastModifiedBy>Sebastian Rautila</cp:lastModifiedBy>
  <cp:revision>3</cp:revision>
  <dcterms:created xsi:type="dcterms:W3CDTF">2016-12-05T14:19:00Z</dcterms:created>
  <dcterms:modified xsi:type="dcterms:W3CDTF">2016-12-06T15:09:00Z</dcterms:modified>
</cp:coreProperties>
</file>